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D4">
        <w:rPr>
          <w:rFonts w:ascii="Times New Roman" w:hAnsi="Times New Roman" w:cs="Times New Roman"/>
          <w:sz w:val="28"/>
          <w:szCs w:val="28"/>
        </w:rPr>
        <w:t>Годовой отчет Фонда за 2015 год опубликован вовремя</w:t>
      </w:r>
    </w:p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D4">
        <w:rPr>
          <w:rFonts w:ascii="Times New Roman" w:hAnsi="Times New Roman" w:cs="Times New Roman"/>
          <w:sz w:val="28"/>
          <w:szCs w:val="28"/>
        </w:rPr>
        <w:t>Фонд капитального ремонта  Республики Бурятия включен экспертами Общероссийского народного фронта в «белый список» региональных операторов, которые вовремя разместили на своих официальных сайтах годовые отчеты за 2015 год, а также аудиторские заключения по итогам анализа годовой бухгалтерской отчетности.</w:t>
      </w:r>
    </w:p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D4">
        <w:rPr>
          <w:rFonts w:ascii="Times New Roman" w:hAnsi="Times New Roman" w:cs="Times New Roman"/>
          <w:sz w:val="28"/>
          <w:szCs w:val="28"/>
        </w:rPr>
        <w:t xml:space="preserve">Активисты ОНФ провели мониторинг сайтов региональных операторов в 85 субъектах РФ, чтобы выяснить, обнародованы ли там годовые отчеты и аудиторские заключения за 2015 год. Исследование показало, что в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52D4">
        <w:rPr>
          <w:rFonts w:ascii="Times New Roman" w:hAnsi="Times New Roman" w:cs="Times New Roman"/>
          <w:sz w:val="28"/>
          <w:szCs w:val="28"/>
        </w:rPr>
        <w:t xml:space="preserve"> регионах не опубликованы заключения, а в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D52D4">
        <w:rPr>
          <w:rFonts w:ascii="Times New Roman" w:hAnsi="Times New Roman" w:cs="Times New Roman"/>
          <w:sz w:val="28"/>
          <w:szCs w:val="28"/>
        </w:rPr>
        <w:t xml:space="preserve"> – отчеты, сообщается на портале onf.ru. Полгода – достаточный срок для размещения информации в Интернете, поэтому те регионы, которые не опубликовали годовой отчет и аудиторское заключение, фактически саботировали тре</w:t>
      </w:r>
      <w:r>
        <w:rPr>
          <w:rFonts w:ascii="Times New Roman" w:hAnsi="Times New Roman" w:cs="Times New Roman"/>
          <w:sz w:val="28"/>
          <w:szCs w:val="28"/>
        </w:rPr>
        <w:t>бования законодательства, считают</w:t>
      </w:r>
      <w:r w:rsidRPr="000D52D4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52D4">
        <w:rPr>
          <w:rFonts w:ascii="Times New Roman" w:hAnsi="Times New Roman" w:cs="Times New Roman"/>
          <w:sz w:val="28"/>
          <w:szCs w:val="28"/>
        </w:rPr>
        <w:t xml:space="preserve"> рабочей группы ОН</w:t>
      </w:r>
      <w:r>
        <w:rPr>
          <w:rFonts w:ascii="Times New Roman" w:hAnsi="Times New Roman" w:cs="Times New Roman"/>
          <w:sz w:val="28"/>
          <w:szCs w:val="28"/>
        </w:rPr>
        <w:t>Ф «Качество повседневной жизни».</w:t>
      </w:r>
      <w:bookmarkStart w:id="0" w:name="_GoBack"/>
      <w:bookmarkEnd w:id="0"/>
    </w:p>
    <w:p w:rsidR="000D52D4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563" w:rsidRPr="000D52D4" w:rsidRDefault="000D52D4" w:rsidP="000D52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отчетностью Фонда вы можете ознакомиться на официальном сайте фондкапремонта.рф</w:t>
      </w:r>
    </w:p>
    <w:sectPr w:rsidR="00804563" w:rsidRPr="000D52D4" w:rsidSect="002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6C" w:rsidRDefault="001E656C" w:rsidP="000D52D4">
      <w:pPr>
        <w:spacing w:after="0" w:line="240" w:lineRule="auto"/>
      </w:pPr>
      <w:r>
        <w:separator/>
      </w:r>
    </w:p>
  </w:endnote>
  <w:endnote w:type="continuationSeparator" w:id="1">
    <w:p w:rsidR="001E656C" w:rsidRDefault="001E656C" w:rsidP="000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6C" w:rsidRDefault="001E656C" w:rsidP="000D52D4">
      <w:pPr>
        <w:spacing w:after="0" w:line="240" w:lineRule="auto"/>
      </w:pPr>
      <w:r>
        <w:separator/>
      </w:r>
    </w:p>
  </w:footnote>
  <w:footnote w:type="continuationSeparator" w:id="1">
    <w:p w:rsidR="001E656C" w:rsidRDefault="001E656C" w:rsidP="000D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D4"/>
    <w:rsid w:val="00063F65"/>
    <w:rsid w:val="000D52D4"/>
    <w:rsid w:val="001E656C"/>
    <w:rsid w:val="002234CA"/>
    <w:rsid w:val="005764F6"/>
    <w:rsid w:val="005C7D4B"/>
    <w:rsid w:val="0071307F"/>
    <w:rsid w:val="00791B35"/>
    <w:rsid w:val="00C0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2D4"/>
  </w:style>
  <w:style w:type="paragraph" w:styleId="a5">
    <w:name w:val="footer"/>
    <w:basedOn w:val="a"/>
    <w:link w:val="a6"/>
    <w:uiPriority w:val="99"/>
    <w:unhideWhenUsed/>
    <w:rsid w:val="000D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2D4"/>
  </w:style>
  <w:style w:type="paragraph" w:styleId="a7">
    <w:name w:val="Balloon Text"/>
    <w:basedOn w:val="a"/>
    <w:link w:val="a8"/>
    <w:uiPriority w:val="99"/>
    <w:semiHidden/>
    <w:unhideWhenUsed/>
    <w:rsid w:val="000D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komim</cp:lastModifiedBy>
  <cp:revision>2</cp:revision>
  <cp:lastPrinted>2016-07-28T01:47:00Z</cp:lastPrinted>
  <dcterms:created xsi:type="dcterms:W3CDTF">2018-01-30T03:00:00Z</dcterms:created>
  <dcterms:modified xsi:type="dcterms:W3CDTF">2018-01-30T03:00:00Z</dcterms:modified>
</cp:coreProperties>
</file>